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03037" w14:textId="77E710AF" w:rsidR="00BD15C5" w:rsidRDefault="00BD15C5"/>
    <w:p w14:paraId="3832D112" w14:textId="453DE248" w:rsidR="003D5DD9" w:rsidRPr="003D5DD9" w:rsidRDefault="003D5DD9" w:rsidP="003D5DD9">
      <w:pPr>
        <w:pStyle w:val="Geenafstand"/>
        <w:rPr>
          <w:sz w:val="32"/>
          <w:szCs w:val="32"/>
        </w:rPr>
      </w:pPr>
      <w:r w:rsidRPr="003D5DD9">
        <w:rPr>
          <w:sz w:val="32"/>
          <w:szCs w:val="32"/>
        </w:rPr>
        <w:t>Commissie Fysieke Leefomgeving Wassenaar</w:t>
      </w:r>
    </w:p>
    <w:p w14:paraId="6358A8D9" w14:textId="40E691E0" w:rsidR="003D5DD9" w:rsidRPr="003D5DD9" w:rsidRDefault="003D5DD9" w:rsidP="003D5DD9">
      <w:pPr>
        <w:pStyle w:val="Geenafstand"/>
        <w:rPr>
          <w:sz w:val="32"/>
          <w:szCs w:val="32"/>
        </w:rPr>
      </w:pPr>
      <w:r w:rsidRPr="003D5DD9">
        <w:rPr>
          <w:sz w:val="32"/>
          <w:szCs w:val="32"/>
        </w:rPr>
        <w:t>8 september 2025</w:t>
      </w:r>
    </w:p>
    <w:p w14:paraId="3914683E" w14:textId="77777777" w:rsidR="003D5DD9" w:rsidRPr="003D5DD9" w:rsidRDefault="003D5DD9" w:rsidP="003D5DD9">
      <w:pPr>
        <w:pStyle w:val="Geenafstand"/>
        <w:rPr>
          <w:sz w:val="32"/>
          <w:szCs w:val="32"/>
        </w:rPr>
      </w:pPr>
    </w:p>
    <w:p w14:paraId="5B52756E" w14:textId="77777777" w:rsidR="003D5DD9" w:rsidRPr="003D5DD9" w:rsidRDefault="003D5DD9" w:rsidP="003D5DD9">
      <w:pPr>
        <w:pStyle w:val="Geenafstand"/>
        <w:rPr>
          <w:sz w:val="32"/>
          <w:szCs w:val="32"/>
        </w:rPr>
      </w:pPr>
    </w:p>
    <w:p w14:paraId="056FECAF" w14:textId="77777777" w:rsidR="003D5DD9" w:rsidRPr="003D5DD9" w:rsidRDefault="003D5DD9" w:rsidP="003D5DD9">
      <w:pPr>
        <w:pStyle w:val="Geenafstand"/>
        <w:rPr>
          <w:sz w:val="32"/>
          <w:szCs w:val="32"/>
        </w:rPr>
      </w:pPr>
      <w:r w:rsidRPr="003D5DD9">
        <w:rPr>
          <w:sz w:val="32"/>
          <w:szCs w:val="32"/>
        </w:rPr>
        <w:t>Geachte voorzitter, raadsleden,</w:t>
      </w:r>
    </w:p>
    <w:p w14:paraId="387D54E8" w14:textId="4EEDFDF2" w:rsidR="003D5DD9" w:rsidRPr="003D5DD9" w:rsidRDefault="003D5DD9" w:rsidP="003D5DD9">
      <w:pPr>
        <w:pStyle w:val="Geenafstand"/>
        <w:rPr>
          <w:b/>
          <w:bCs/>
          <w:sz w:val="32"/>
          <w:szCs w:val="32"/>
        </w:rPr>
      </w:pPr>
      <w:r w:rsidRPr="003D5DD9">
        <w:rPr>
          <w:b/>
          <w:bCs/>
          <w:sz w:val="32"/>
          <w:szCs w:val="32"/>
        </w:rPr>
        <w:t>“</w:t>
      </w:r>
      <w:r w:rsidRPr="003D5DD9">
        <w:rPr>
          <w:b/>
          <w:bCs/>
          <w:sz w:val="32"/>
          <w:szCs w:val="32"/>
        </w:rPr>
        <w:t>Stel u voor: u fietst vanaf de stad zo over een groene loper naar de duinen, langs een levendig Duindigt waar natuur, erfgoed en recreatie samenkomen</w:t>
      </w:r>
      <w:r w:rsidRPr="003D5DD9">
        <w:rPr>
          <w:b/>
          <w:bCs/>
          <w:sz w:val="32"/>
          <w:szCs w:val="32"/>
        </w:rPr>
        <w:t>”</w:t>
      </w:r>
      <w:r w:rsidRPr="003D5DD9">
        <w:rPr>
          <w:b/>
          <w:bCs/>
          <w:sz w:val="32"/>
          <w:szCs w:val="32"/>
        </w:rPr>
        <w:t>.</w:t>
      </w:r>
    </w:p>
    <w:p w14:paraId="3B2F10D0" w14:textId="77777777" w:rsidR="003D5DD9" w:rsidRPr="003D5DD9" w:rsidRDefault="003D5DD9" w:rsidP="003D5DD9">
      <w:pPr>
        <w:pStyle w:val="Geenafstand"/>
        <w:rPr>
          <w:sz w:val="32"/>
          <w:szCs w:val="32"/>
        </w:rPr>
      </w:pPr>
    </w:p>
    <w:p w14:paraId="17A4CED0" w14:textId="3123238E" w:rsidR="003D5DD9" w:rsidRPr="003D5DD9" w:rsidRDefault="003D5DD9" w:rsidP="003D5DD9">
      <w:pPr>
        <w:pStyle w:val="Geenafstand"/>
        <w:rPr>
          <w:sz w:val="32"/>
          <w:szCs w:val="32"/>
        </w:rPr>
      </w:pPr>
      <w:r w:rsidRPr="003D5DD9">
        <w:rPr>
          <w:sz w:val="32"/>
          <w:szCs w:val="32"/>
        </w:rPr>
        <w:t>Dank dat ik hier vanavond het woord mag voeren namens de Natuur</w:t>
      </w:r>
      <w:r w:rsidRPr="003D5DD9">
        <w:rPr>
          <w:sz w:val="32"/>
          <w:szCs w:val="32"/>
        </w:rPr>
        <w:t xml:space="preserve"> </w:t>
      </w:r>
      <w:r w:rsidRPr="003D5DD9">
        <w:rPr>
          <w:sz w:val="32"/>
          <w:szCs w:val="32"/>
        </w:rPr>
        <w:t>en Milieufederatie Zuid-Holland. Wij werken nauw samen met de buurtvereniging Wassenaar Duindigt om u een sterk, gedragen toekomstbeeld te presenteren: ons ontwikkelplan “Poort tussen stad en duin”. We staan in de startblokken om dit ontwikkelplan als een van de alternatieven, samen met alle relevante partijen</w:t>
      </w:r>
      <w:r w:rsidRPr="003D5DD9">
        <w:rPr>
          <w:sz w:val="32"/>
          <w:szCs w:val="32"/>
        </w:rPr>
        <w:t>, uit te werken.</w:t>
      </w:r>
    </w:p>
    <w:p w14:paraId="289EAD79" w14:textId="77777777" w:rsidR="003D5DD9" w:rsidRPr="003D5DD9" w:rsidRDefault="003D5DD9" w:rsidP="003D5DD9">
      <w:pPr>
        <w:pStyle w:val="Geenafstand"/>
        <w:rPr>
          <w:sz w:val="32"/>
          <w:szCs w:val="32"/>
        </w:rPr>
      </w:pPr>
    </w:p>
    <w:p w14:paraId="6A71BF5D" w14:textId="77777777" w:rsidR="003D5DD9" w:rsidRPr="003D5DD9" w:rsidRDefault="003D5DD9" w:rsidP="003D5DD9">
      <w:pPr>
        <w:pStyle w:val="Geenafstand"/>
        <w:rPr>
          <w:sz w:val="32"/>
          <w:szCs w:val="32"/>
        </w:rPr>
      </w:pPr>
      <w:r w:rsidRPr="003D5DD9">
        <w:rPr>
          <w:sz w:val="32"/>
          <w:szCs w:val="32"/>
        </w:rPr>
        <w:t>Dit plan gaat niet alleen over de toekomst van Renbaan Duindigt, maar over de hele overgangszone tussen stad en duin – een gebied dat cruciaal is voor natuur, recreatie en de identiteit van zowel Wassenaar als Den Haag.</w:t>
      </w:r>
    </w:p>
    <w:p w14:paraId="28C74CC5" w14:textId="77777777" w:rsidR="003D5DD9" w:rsidRPr="003D5DD9" w:rsidRDefault="003D5DD9" w:rsidP="003D5DD9">
      <w:pPr>
        <w:pStyle w:val="Geenafstand"/>
        <w:rPr>
          <w:sz w:val="32"/>
          <w:szCs w:val="32"/>
        </w:rPr>
      </w:pPr>
    </w:p>
    <w:p w14:paraId="00D8F052" w14:textId="77777777" w:rsidR="003D5DD9" w:rsidRPr="003D5DD9" w:rsidRDefault="003D5DD9" w:rsidP="003D5DD9">
      <w:pPr>
        <w:pStyle w:val="Geenafstand"/>
        <w:rPr>
          <w:sz w:val="32"/>
          <w:szCs w:val="32"/>
        </w:rPr>
      </w:pPr>
      <w:r w:rsidRPr="003D5DD9">
        <w:rPr>
          <w:sz w:val="32"/>
          <w:szCs w:val="32"/>
        </w:rPr>
        <w:t>Op dit moment liggen er drie scenario’s voor u:</w:t>
      </w:r>
    </w:p>
    <w:p w14:paraId="1D882999" w14:textId="77777777" w:rsidR="003D5DD9" w:rsidRPr="003D5DD9" w:rsidRDefault="003D5DD9" w:rsidP="003D5DD9">
      <w:pPr>
        <w:pStyle w:val="Geenafstand"/>
        <w:rPr>
          <w:sz w:val="32"/>
          <w:szCs w:val="32"/>
        </w:rPr>
      </w:pPr>
    </w:p>
    <w:p w14:paraId="0BB081B7" w14:textId="77777777" w:rsidR="003D5DD9" w:rsidRPr="003D5DD9" w:rsidRDefault="003D5DD9" w:rsidP="003D5DD9">
      <w:pPr>
        <w:pStyle w:val="Geenafstand"/>
        <w:numPr>
          <w:ilvl w:val="0"/>
          <w:numId w:val="1"/>
        </w:numPr>
        <w:rPr>
          <w:sz w:val="32"/>
          <w:szCs w:val="32"/>
        </w:rPr>
      </w:pPr>
      <w:r w:rsidRPr="003D5DD9">
        <w:rPr>
          <w:sz w:val="32"/>
          <w:szCs w:val="32"/>
        </w:rPr>
        <w:t xml:space="preserve">het </w:t>
      </w:r>
      <w:r w:rsidRPr="003D5DD9">
        <w:rPr>
          <w:b/>
          <w:bCs/>
          <w:sz w:val="32"/>
          <w:szCs w:val="32"/>
        </w:rPr>
        <w:t>plan van Villa Betty</w:t>
      </w:r>
      <w:r w:rsidRPr="003D5DD9">
        <w:rPr>
          <w:sz w:val="32"/>
          <w:szCs w:val="32"/>
        </w:rPr>
        <w:t xml:space="preserve"> met 46 villa’s en een opgeknapte renbaan,</w:t>
      </w:r>
    </w:p>
    <w:p w14:paraId="0D6D1220" w14:textId="77777777" w:rsidR="003D5DD9" w:rsidRPr="003D5DD9" w:rsidRDefault="003D5DD9" w:rsidP="003D5DD9">
      <w:pPr>
        <w:pStyle w:val="Geenafstand"/>
        <w:rPr>
          <w:sz w:val="32"/>
          <w:szCs w:val="32"/>
        </w:rPr>
      </w:pPr>
    </w:p>
    <w:p w14:paraId="2C5D2025" w14:textId="77777777" w:rsidR="003D5DD9" w:rsidRPr="003D5DD9" w:rsidRDefault="003D5DD9" w:rsidP="003D5DD9">
      <w:pPr>
        <w:pStyle w:val="Geenafstand"/>
        <w:numPr>
          <w:ilvl w:val="0"/>
          <w:numId w:val="1"/>
        </w:numPr>
        <w:rPr>
          <w:sz w:val="32"/>
          <w:szCs w:val="32"/>
        </w:rPr>
      </w:pPr>
      <w:r w:rsidRPr="003D5DD9">
        <w:rPr>
          <w:sz w:val="32"/>
          <w:szCs w:val="32"/>
        </w:rPr>
        <w:t xml:space="preserve">het plan van het </w:t>
      </w:r>
      <w:r w:rsidRPr="003D5DD9">
        <w:rPr>
          <w:b/>
          <w:bCs/>
          <w:sz w:val="32"/>
          <w:szCs w:val="32"/>
        </w:rPr>
        <w:t>Rijksvastgoedbedrijf</w:t>
      </w:r>
      <w:r w:rsidRPr="003D5DD9">
        <w:rPr>
          <w:sz w:val="32"/>
          <w:szCs w:val="32"/>
        </w:rPr>
        <w:t xml:space="preserve"> met het nieuwe </w:t>
      </w:r>
      <w:proofErr w:type="spellStart"/>
      <w:r w:rsidRPr="003D5DD9">
        <w:rPr>
          <w:sz w:val="32"/>
          <w:szCs w:val="32"/>
        </w:rPr>
        <w:t>Eurojust</w:t>
      </w:r>
      <w:proofErr w:type="spellEnd"/>
      <w:r w:rsidRPr="003D5DD9">
        <w:rPr>
          <w:sz w:val="32"/>
          <w:szCs w:val="32"/>
        </w:rPr>
        <w:t>-hoofdkantoor op een deels bebouwd terrein,</w:t>
      </w:r>
    </w:p>
    <w:p w14:paraId="0BA6E45A" w14:textId="77777777" w:rsidR="003D5DD9" w:rsidRPr="003D5DD9" w:rsidRDefault="003D5DD9" w:rsidP="003D5DD9">
      <w:pPr>
        <w:pStyle w:val="Geenafstand"/>
        <w:rPr>
          <w:sz w:val="32"/>
          <w:szCs w:val="32"/>
        </w:rPr>
      </w:pPr>
    </w:p>
    <w:p w14:paraId="1C9315AB" w14:textId="77777777" w:rsidR="003D5DD9" w:rsidRPr="003D5DD9" w:rsidRDefault="003D5DD9" w:rsidP="003D5DD9">
      <w:pPr>
        <w:pStyle w:val="Geenafstand"/>
        <w:numPr>
          <w:ilvl w:val="0"/>
          <w:numId w:val="1"/>
        </w:numPr>
        <w:rPr>
          <w:sz w:val="32"/>
          <w:szCs w:val="32"/>
        </w:rPr>
      </w:pPr>
      <w:r w:rsidRPr="003D5DD9">
        <w:rPr>
          <w:sz w:val="32"/>
          <w:szCs w:val="32"/>
        </w:rPr>
        <w:t xml:space="preserve">en ons plan </w:t>
      </w:r>
      <w:r w:rsidRPr="003D5DD9">
        <w:rPr>
          <w:b/>
          <w:bCs/>
          <w:sz w:val="32"/>
          <w:szCs w:val="32"/>
        </w:rPr>
        <w:t xml:space="preserve">“Poort tussen stad en duin”, </w:t>
      </w:r>
      <w:r w:rsidRPr="003D5DD9">
        <w:rPr>
          <w:sz w:val="32"/>
          <w:szCs w:val="32"/>
        </w:rPr>
        <w:t>waarin natuur, erfgoed en recreatie samenkomen in een integrale, groene aanpak zonder grootschalige woningbouw of kantoren.</w:t>
      </w:r>
    </w:p>
    <w:p w14:paraId="51B30F75" w14:textId="77777777" w:rsidR="003D5DD9" w:rsidRPr="003D5DD9" w:rsidRDefault="003D5DD9" w:rsidP="003D5DD9">
      <w:pPr>
        <w:pStyle w:val="Geenafstand"/>
        <w:rPr>
          <w:sz w:val="32"/>
          <w:szCs w:val="32"/>
        </w:rPr>
      </w:pPr>
    </w:p>
    <w:p w14:paraId="5D64E4E4" w14:textId="77777777" w:rsidR="003D5DD9" w:rsidRPr="003D5DD9" w:rsidRDefault="003D5DD9" w:rsidP="003D5DD9">
      <w:pPr>
        <w:pStyle w:val="Geenafstand"/>
        <w:rPr>
          <w:sz w:val="32"/>
          <w:szCs w:val="32"/>
        </w:rPr>
      </w:pPr>
      <w:r w:rsidRPr="003D5DD9">
        <w:rPr>
          <w:sz w:val="32"/>
          <w:szCs w:val="32"/>
        </w:rPr>
        <w:lastRenderedPageBreak/>
        <w:t>Ons plan is belangrijk omdat het een samenhangend toekomstbeeld biedt. Het verbindt de musea, de landgoederen, de duinen en de stad tot één geheel. We versterken de fiets- en wandelstructuur en creëren nieuwe routes waardoor Meijendel wordt ontlast. Zo ontstaat er een echte groene loper van Den Haag naar de kust, een verbinding die beide gemeenten ten goede komt.</w:t>
      </w:r>
    </w:p>
    <w:p w14:paraId="02ADD7D9" w14:textId="77777777" w:rsidR="003D5DD9" w:rsidRPr="003D5DD9" w:rsidRDefault="003D5DD9" w:rsidP="003D5DD9">
      <w:pPr>
        <w:pStyle w:val="Geenafstand"/>
        <w:rPr>
          <w:sz w:val="32"/>
          <w:szCs w:val="32"/>
        </w:rPr>
      </w:pPr>
    </w:p>
    <w:p w14:paraId="54B13BC6" w14:textId="21621CC6" w:rsidR="003D5DD9" w:rsidRPr="003D5DD9" w:rsidRDefault="003D5DD9" w:rsidP="003D5DD9">
      <w:pPr>
        <w:pStyle w:val="Geenafstand"/>
        <w:rPr>
          <w:sz w:val="32"/>
          <w:szCs w:val="32"/>
        </w:rPr>
      </w:pPr>
      <w:r w:rsidRPr="003D5DD9">
        <w:rPr>
          <w:sz w:val="32"/>
          <w:szCs w:val="32"/>
        </w:rPr>
        <w:t xml:space="preserve">Daarnaast behouden we Renbaan Duindigt in beperkte vorm en geven we het erfgoed op het terrein een nieuwe functie. De renbaan en </w:t>
      </w:r>
      <w:r w:rsidRPr="003D5DD9">
        <w:rPr>
          <w:sz w:val="32"/>
          <w:szCs w:val="32"/>
        </w:rPr>
        <w:t>het aanwezige erfgoed</w:t>
      </w:r>
      <w:r w:rsidRPr="003D5DD9">
        <w:rPr>
          <w:sz w:val="32"/>
          <w:szCs w:val="32"/>
        </w:rPr>
        <w:t xml:space="preserve"> blijven zo beleefbaar en krijgen een eigentijdse betekenis: een plek waar mensen elkaar ontmoeten voor recreatie, educatie en cultuur.</w:t>
      </w:r>
      <w:r w:rsidRPr="003D5DD9">
        <w:rPr>
          <w:sz w:val="32"/>
          <w:szCs w:val="32"/>
        </w:rPr>
        <w:t xml:space="preserve"> </w:t>
      </w:r>
      <w:r w:rsidRPr="003D5DD9">
        <w:rPr>
          <w:sz w:val="32"/>
          <w:szCs w:val="32"/>
        </w:rPr>
        <w:t>Ons plan maakt van Duindigt een open en toegankelijk gebied. Het wordt een plek waar natuurontwikkeling, rust en recreatie samengaan, waar bewoners van beide gemeenten kunnen wandelen, fietsen en genieten, en waar bezoekers de regio binnenkomen via een groen visitekaartje.</w:t>
      </w:r>
      <w:r>
        <w:rPr>
          <w:sz w:val="32"/>
          <w:szCs w:val="32"/>
        </w:rPr>
        <w:t xml:space="preserve"> </w:t>
      </w:r>
      <w:r w:rsidRPr="003D5DD9">
        <w:rPr>
          <w:sz w:val="32"/>
          <w:szCs w:val="32"/>
        </w:rPr>
        <w:t xml:space="preserve">Belangrijk is ook dat dit plan breed maatschappelijk draagvlak heeft. Het is niet bedacht achter een bureau, maar tot stand gekomen in nauwe samenwerking met bewoners, natuurorganisaties en lokale partners. De NMZH brengt expertise in op het gebied van natuurontwikkeling en gebiedsprocessen; de buurt brengt </w:t>
      </w:r>
      <w:r w:rsidRPr="003D5DD9">
        <w:rPr>
          <w:sz w:val="32"/>
          <w:szCs w:val="32"/>
        </w:rPr>
        <w:t>gebieds</w:t>
      </w:r>
      <w:r w:rsidRPr="003D5DD9">
        <w:rPr>
          <w:sz w:val="32"/>
          <w:szCs w:val="32"/>
        </w:rPr>
        <w:t>kennis en betrokkenheid in. Samen maken we een plan dat aansluit bij de waarden van Wassenaar én Den Haag.</w:t>
      </w:r>
    </w:p>
    <w:p w14:paraId="2E4F0DA5" w14:textId="77777777" w:rsidR="003D5DD9" w:rsidRPr="003D5DD9" w:rsidRDefault="003D5DD9" w:rsidP="003D5DD9">
      <w:pPr>
        <w:pStyle w:val="Geenafstand"/>
        <w:rPr>
          <w:sz w:val="32"/>
          <w:szCs w:val="32"/>
        </w:rPr>
      </w:pPr>
    </w:p>
    <w:p w14:paraId="29CB504E" w14:textId="77777777" w:rsidR="003D5DD9" w:rsidRPr="003D5DD9" w:rsidRDefault="003D5DD9" w:rsidP="003D5DD9">
      <w:pPr>
        <w:pStyle w:val="Geenafstand"/>
        <w:rPr>
          <w:sz w:val="32"/>
          <w:szCs w:val="32"/>
        </w:rPr>
      </w:pPr>
      <w:r w:rsidRPr="003D5DD9">
        <w:rPr>
          <w:sz w:val="32"/>
          <w:szCs w:val="32"/>
        </w:rPr>
        <w:t>Daarom vragen wij u om ons plan, naast de andere scenario’s, de ruimte te geven om verder uit te werken – in samenwerking met de gemeente, de eigenaar en alle betrokken partijen.</w:t>
      </w:r>
    </w:p>
    <w:p w14:paraId="77D4803F" w14:textId="77777777" w:rsidR="003D5DD9" w:rsidRPr="003D5DD9" w:rsidRDefault="003D5DD9" w:rsidP="003D5DD9">
      <w:pPr>
        <w:pStyle w:val="Geenafstand"/>
        <w:rPr>
          <w:sz w:val="24"/>
          <w:szCs w:val="24"/>
        </w:rPr>
      </w:pPr>
    </w:p>
    <w:p w14:paraId="2E48EEC5" w14:textId="04337EC9" w:rsidR="003D5DD9" w:rsidRPr="003D5DD9" w:rsidRDefault="003D5DD9" w:rsidP="003D5DD9">
      <w:pPr>
        <w:pStyle w:val="Geenafstand"/>
        <w:rPr>
          <w:b/>
          <w:bCs/>
          <w:sz w:val="32"/>
          <w:szCs w:val="32"/>
        </w:rPr>
      </w:pPr>
      <w:r w:rsidRPr="003D5DD9">
        <w:rPr>
          <w:b/>
          <w:bCs/>
          <w:sz w:val="32"/>
          <w:szCs w:val="32"/>
        </w:rPr>
        <w:t>“</w:t>
      </w:r>
      <w:r w:rsidRPr="003D5DD9">
        <w:rPr>
          <w:b/>
          <w:bCs/>
          <w:sz w:val="32"/>
          <w:szCs w:val="32"/>
        </w:rPr>
        <w:t>Geef ons vanavond mandaat om dit plan als volwaardig alternatief uit te werken – voor een open, groen Duindigt dat Wassenaar én Den Haag verbindt</w:t>
      </w:r>
      <w:r w:rsidRPr="003D5DD9">
        <w:rPr>
          <w:b/>
          <w:bCs/>
          <w:sz w:val="32"/>
          <w:szCs w:val="32"/>
        </w:rPr>
        <w:t>”.</w:t>
      </w:r>
    </w:p>
    <w:p w14:paraId="0F112D6F" w14:textId="77777777" w:rsidR="003D5DD9" w:rsidRDefault="003D5DD9" w:rsidP="003D5DD9">
      <w:pPr>
        <w:pStyle w:val="Geenafstand"/>
        <w:rPr>
          <w:sz w:val="32"/>
          <w:szCs w:val="32"/>
        </w:rPr>
      </w:pPr>
    </w:p>
    <w:p w14:paraId="42291685" w14:textId="3C511EA3" w:rsidR="003D5DD9" w:rsidRPr="003D5DD9" w:rsidRDefault="003D5DD9" w:rsidP="003D5DD9">
      <w:pPr>
        <w:pStyle w:val="Geenafstand"/>
        <w:rPr>
          <w:sz w:val="32"/>
          <w:szCs w:val="32"/>
        </w:rPr>
      </w:pPr>
      <w:r w:rsidRPr="003D5DD9">
        <w:rPr>
          <w:sz w:val="32"/>
          <w:szCs w:val="32"/>
        </w:rPr>
        <w:t>Dank u wel.</w:t>
      </w:r>
    </w:p>
    <w:sectPr w:rsidR="003D5DD9" w:rsidRPr="003D5DD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F64DA" w14:textId="77777777" w:rsidR="003D5DD9" w:rsidRDefault="003D5DD9" w:rsidP="003D5DD9">
      <w:pPr>
        <w:spacing w:after="0" w:line="240" w:lineRule="auto"/>
      </w:pPr>
      <w:r>
        <w:separator/>
      </w:r>
    </w:p>
  </w:endnote>
  <w:endnote w:type="continuationSeparator" w:id="0">
    <w:p w14:paraId="01584769" w14:textId="77777777" w:rsidR="003D5DD9" w:rsidRDefault="003D5DD9" w:rsidP="003D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8C3DC" w14:textId="77777777" w:rsidR="003D5DD9" w:rsidRDefault="003D5DD9" w:rsidP="003D5DD9">
      <w:pPr>
        <w:spacing w:after="0" w:line="240" w:lineRule="auto"/>
      </w:pPr>
      <w:r>
        <w:separator/>
      </w:r>
    </w:p>
  </w:footnote>
  <w:footnote w:type="continuationSeparator" w:id="0">
    <w:p w14:paraId="315C3EEE" w14:textId="77777777" w:rsidR="003D5DD9" w:rsidRDefault="003D5DD9" w:rsidP="003D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07A73" w14:textId="2A7DE524" w:rsidR="003D5DD9" w:rsidRDefault="003D5DD9">
    <w:pPr>
      <w:pStyle w:val="Koptekst"/>
    </w:pPr>
    <w:r>
      <w:rPr>
        <w:noProof/>
      </w:rPr>
      <w:drawing>
        <wp:anchor distT="0" distB="0" distL="114300" distR="114300" simplePos="0" relativeHeight="251658240" behindDoc="0" locked="0" layoutInCell="1" allowOverlap="1" wp14:anchorId="2706FF48" wp14:editId="43539BBB">
          <wp:simplePos x="0" y="0"/>
          <wp:positionH relativeFrom="column">
            <wp:posOffset>4601845</wp:posOffset>
          </wp:positionH>
          <wp:positionV relativeFrom="paragraph">
            <wp:posOffset>-281940</wp:posOffset>
          </wp:positionV>
          <wp:extent cx="1734820" cy="631190"/>
          <wp:effectExtent l="0" t="0" r="0" b="0"/>
          <wp:wrapSquare wrapText="bothSides"/>
          <wp:docPr id="113332714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820" cy="6311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B404C"/>
    <w:multiLevelType w:val="hybridMultilevel"/>
    <w:tmpl w:val="20D8456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19103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DD9"/>
    <w:rsid w:val="00063AFB"/>
    <w:rsid w:val="001859EF"/>
    <w:rsid w:val="003D5DD9"/>
    <w:rsid w:val="00552B0F"/>
    <w:rsid w:val="008F523E"/>
    <w:rsid w:val="00BD15C5"/>
    <w:rsid w:val="00CD4B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1AA8EB"/>
  <w15:chartTrackingRefBased/>
  <w15:docId w15:val="{9324461C-5030-4979-929C-11F8E6A5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5D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5D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5DD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5DD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5DD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5DD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5DD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5DD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5DD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5DD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5DD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5DD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5DD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5DD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5D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5D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5D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5DD9"/>
    <w:rPr>
      <w:rFonts w:eastAsiaTheme="majorEastAsia" w:cstheme="majorBidi"/>
      <w:color w:val="272727" w:themeColor="text1" w:themeTint="D8"/>
    </w:rPr>
  </w:style>
  <w:style w:type="paragraph" w:styleId="Titel">
    <w:name w:val="Title"/>
    <w:basedOn w:val="Standaard"/>
    <w:next w:val="Standaard"/>
    <w:link w:val="TitelChar"/>
    <w:uiPriority w:val="10"/>
    <w:qFormat/>
    <w:rsid w:val="003D5D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5D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5D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5D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5D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5DD9"/>
    <w:rPr>
      <w:i/>
      <w:iCs/>
      <w:color w:val="404040" w:themeColor="text1" w:themeTint="BF"/>
    </w:rPr>
  </w:style>
  <w:style w:type="paragraph" w:styleId="Lijstalinea">
    <w:name w:val="List Paragraph"/>
    <w:basedOn w:val="Standaard"/>
    <w:uiPriority w:val="34"/>
    <w:qFormat/>
    <w:rsid w:val="003D5DD9"/>
    <w:pPr>
      <w:ind w:left="720"/>
      <w:contextualSpacing/>
    </w:pPr>
  </w:style>
  <w:style w:type="character" w:styleId="Intensievebenadrukking">
    <w:name w:val="Intense Emphasis"/>
    <w:basedOn w:val="Standaardalinea-lettertype"/>
    <w:uiPriority w:val="21"/>
    <w:qFormat/>
    <w:rsid w:val="003D5DD9"/>
    <w:rPr>
      <w:i/>
      <w:iCs/>
      <w:color w:val="0F4761" w:themeColor="accent1" w:themeShade="BF"/>
    </w:rPr>
  </w:style>
  <w:style w:type="paragraph" w:styleId="Duidelijkcitaat">
    <w:name w:val="Intense Quote"/>
    <w:basedOn w:val="Standaard"/>
    <w:next w:val="Standaard"/>
    <w:link w:val="DuidelijkcitaatChar"/>
    <w:uiPriority w:val="30"/>
    <w:qFormat/>
    <w:rsid w:val="003D5D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5DD9"/>
    <w:rPr>
      <w:i/>
      <w:iCs/>
      <w:color w:val="0F4761" w:themeColor="accent1" w:themeShade="BF"/>
    </w:rPr>
  </w:style>
  <w:style w:type="character" w:styleId="Intensieveverwijzing">
    <w:name w:val="Intense Reference"/>
    <w:basedOn w:val="Standaardalinea-lettertype"/>
    <w:uiPriority w:val="32"/>
    <w:qFormat/>
    <w:rsid w:val="003D5DD9"/>
    <w:rPr>
      <w:b/>
      <w:bCs/>
      <w:smallCaps/>
      <w:color w:val="0F4761" w:themeColor="accent1" w:themeShade="BF"/>
      <w:spacing w:val="5"/>
    </w:rPr>
  </w:style>
  <w:style w:type="paragraph" w:styleId="Koptekst">
    <w:name w:val="header"/>
    <w:basedOn w:val="Standaard"/>
    <w:link w:val="KoptekstChar"/>
    <w:uiPriority w:val="99"/>
    <w:unhideWhenUsed/>
    <w:rsid w:val="003D5D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D5DD9"/>
  </w:style>
  <w:style w:type="paragraph" w:styleId="Voettekst">
    <w:name w:val="footer"/>
    <w:basedOn w:val="Standaard"/>
    <w:link w:val="VoettekstChar"/>
    <w:uiPriority w:val="99"/>
    <w:unhideWhenUsed/>
    <w:rsid w:val="003D5D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D5DD9"/>
  </w:style>
  <w:style w:type="paragraph" w:styleId="Geenafstand">
    <w:name w:val="No Spacing"/>
    <w:uiPriority w:val="1"/>
    <w:qFormat/>
    <w:rsid w:val="003D5D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2F6E7DCC6C294BBD1BFFC7F2BA5F21" ma:contentTypeVersion="16" ma:contentTypeDescription="Een nieuw document maken." ma:contentTypeScope="" ma:versionID="7083093c73c2137aa02e57f792862709">
  <xsd:schema xmlns:xsd="http://www.w3.org/2001/XMLSchema" xmlns:xs="http://www.w3.org/2001/XMLSchema" xmlns:p="http://schemas.microsoft.com/office/2006/metadata/properties" xmlns:ns2="1ac49ff8-748c-42f6-8f6a-42d57343e377" xmlns:ns3="ba7c973b-a9fb-40c8-b29f-e33030b407b8" targetNamespace="http://schemas.microsoft.com/office/2006/metadata/properties" ma:root="true" ma:fieldsID="d6ad0b172bbe2278118b0e351d78f853" ns2:_="" ns3:_="">
    <xsd:import namespace="1ac49ff8-748c-42f6-8f6a-42d57343e377"/>
    <xsd:import namespace="ba7c973b-a9fb-40c8-b29f-e33030b407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49ff8-748c-42f6-8f6a-42d57343e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0a19261-8412-4baa-b7e0-37dc8e94d05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c973b-a9fb-40c8-b29f-e33030b407b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b9f24e78-aa0d-4cd0-b659-7dc6a1302f2b}" ma:internalName="TaxCatchAll" ma:showField="CatchAllData" ma:web="ba7c973b-a9fb-40c8-b29f-e33030b407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c49ff8-748c-42f6-8f6a-42d57343e377">
      <Terms xmlns="http://schemas.microsoft.com/office/infopath/2007/PartnerControls"/>
    </lcf76f155ced4ddcb4097134ff3c332f>
    <TaxCatchAll xmlns="ba7c973b-a9fb-40c8-b29f-e33030b407b8" xsi:nil="true"/>
  </documentManagement>
</p:properties>
</file>

<file path=customXml/itemProps1.xml><?xml version="1.0" encoding="utf-8"?>
<ds:datastoreItem xmlns:ds="http://schemas.openxmlformats.org/officeDocument/2006/customXml" ds:itemID="{482F889A-992B-4AA9-B956-2E4A64D54430}"/>
</file>

<file path=customXml/itemProps2.xml><?xml version="1.0" encoding="utf-8"?>
<ds:datastoreItem xmlns:ds="http://schemas.openxmlformats.org/officeDocument/2006/customXml" ds:itemID="{F9DA42D4-4159-425A-9B80-DC28FB71BAA5}"/>
</file>

<file path=customXml/itemProps3.xml><?xml version="1.0" encoding="utf-8"?>
<ds:datastoreItem xmlns:ds="http://schemas.openxmlformats.org/officeDocument/2006/customXml" ds:itemID="{8A477306-158A-4037-B756-7372E49B816A}"/>
</file>

<file path=docProps/app.xml><?xml version="1.0" encoding="utf-8"?>
<Properties xmlns="http://schemas.openxmlformats.org/officeDocument/2006/extended-properties" xmlns:vt="http://schemas.openxmlformats.org/officeDocument/2006/docPropsVTypes">
  <Template>Normal</Template>
  <TotalTime>10</TotalTime>
  <Pages>2</Pages>
  <Words>452</Words>
  <Characters>2491</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Ouwehand</dc:creator>
  <cp:keywords/>
  <dc:description/>
  <cp:lastModifiedBy>Alex Ouwehand</cp:lastModifiedBy>
  <cp:revision>1</cp:revision>
  <dcterms:created xsi:type="dcterms:W3CDTF">2025-09-08T09:15:00Z</dcterms:created>
  <dcterms:modified xsi:type="dcterms:W3CDTF">2025-09-08T09:25:00Z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0x0101006C2F6E7DCC6C294BBD1BFFC7F2BA5F21</vt:lpwstr>
  </property>
</Properties>
</file>